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D836" w14:textId="77777777" w:rsidR="00010CDA" w:rsidRPr="00A740C4" w:rsidRDefault="00010CDA" w:rsidP="00E43D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740C4">
        <w:rPr>
          <w:b/>
          <w:sz w:val="28"/>
          <w:szCs w:val="28"/>
        </w:rPr>
        <w:t xml:space="preserve">ХАНТЫ-МАНСИЙСКИЙ АВТОНОМНЫЙ ОКРУГ </w:t>
      </w:r>
      <w:r w:rsidR="00CC2DD9" w:rsidRPr="00A740C4">
        <w:rPr>
          <w:b/>
          <w:sz w:val="28"/>
          <w:szCs w:val="28"/>
        </w:rPr>
        <w:t>–</w:t>
      </w:r>
      <w:r w:rsidRPr="00A740C4">
        <w:rPr>
          <w:b/>
          <w:sz w:val="28"/>
          <w:szCs w:val="28"/>
        </w:rPr>
        <w:t xml:space="preserve"> ЮГРА</w:t>
      </w:r>
    </w:p>
    <w:p w14:paraId="16887107" w14:textId="77777777" w:rsidR="00010CDA" w:rsidRPr="00A740C4" w:rsidRDefault="00010CDA" w:rsidP="00E43D0C">
      <w:pPr>
        <w:autoSpaceDN w:val="0"/>
        <w:ind w:firstLine="709"/>
        <w:jc w:val="center"/>
        <w:rPr>
          <w:b/>
          <w:sz w:val="28"/>
          <w:szCs w:val="28"/>
        </w:rPr>
      </w:pPr>
      <w:r w:rsidRPr="00A740C4">
        <w:rPr>
          <w:b/>
          <w:sz w:val="28"/>
          <w:szCs w:val="28"/>
        </w:rPr>
        <w:t>ХАНТЫ-МАНСИЙСКИЙ РАЙОН</w:t>
      </w:r>
    </w:p>
    <w:p w14:paraId="0B64D21E" w14:textId="77777777" w:rsidR="00010CDA" w:rsidRPr="00A740C4" w:rsidRDefault="00010CDA" w:rsidP="00E43D0C">
      <w:pPr>
        <w:autoSpaceDN w:val="0"/>
        <w:ind w:firstLine="709"/>
        <w:jc w:val="center"/>
        <w:rPr>
          <w:b/>
          <w:sz w:val="28"/>
          <w:szCs w:val="28"/>
        </w:rPr>
      </w:pPr>
    </w:p>
    <w:p w14:paraId="35DD81B2" w14:textId="77777777" w:rsidR="00010CDA" w:rsidRPr="00A740C4" w:rsidRDefault="00010CDA" w:rsidP="00E43D0C">
      <w:pPr>
        <w:keepNext/>
        <w:tabs>
          <w:tab w:val="left" w:pos="2850"/>
          <w:tab w:val="center" w:pos="4678"/>
        </w:tabs>
        <w:autoSpaceDN w:val="0"/>
        <w:ind w:firstLine="709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A740C4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14:paraId="0DC5575E" w14:textId="77777777" w:rsidR="009B3A58" w:rsidRPr="00A740C4" w:rsidRDefault="009B3A58" w:rsidP="00E43D0C">
      <w:pPr>
        <w:keepNext/>
        <w:tabs>
          <w:tab w:val="left" w:pos="2850"/>
          <w:tab w:val="center" w:pos="4678"/>
        </w:tabs>
        <w:autoSpaceDN w:val="0"/>
        <w:ind w:firstLine="709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14:paraId="66B5727C" w14:textId="77777777" w:rsidR="00010CDA" w:rsidRPr="00A740C4" w:rsidRDefault="00010CDA" w:rsidP="00E43D0C">
      <w:pPr>
        <w:autoSpaceDN w:val="0"/>
        <w:ind w:firstLine="709"/>
        <w:jc w:val="center"/>
        <w:rPr>
          <w:b/>
          <w:sz w:val="28"/>
          <w:szCs w:val="28"/>
        </w:rPr>
      </w:pPr>
      <w:r w:rsidRPr="00A740C4">
        <w:rPr>
          <w:b/>
          <w:sz w:val="28"/>
          <w:szCs w:val="28"/>
        </w:rPr>
        <w:t>РЕШЕНИЕ</w:t>
      </w:r>
    </w:p>
    <w:p w14:paraId="59F5E7DF" w14:textId="77777777" w:rsidR="009B3A58" w:rsidRPr="005C0A27" w:rsidRDefault="009B3A58" w:rsidP="00E43D0C">
      <w:pPr>
        <w:autoSpaceDN w:val="0"/>
        <w:ind w:firstLine="709"/>
        <w:jc w:val="center"/>
        <w:rPr>
          <w:sz w:val="28"/>
          <w:szCs w:val="28"/>
        </w:rPr>
      </w:pPr>
    </w:p>
    <w:p w14:paraId="49CD3445" w14:textId="27C56E09" w:rsidR="00BE7D2B" w:rsidRPr="005C0A27" w:rsidRDefault="00E43D0C" w:rsidP="00E43D0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</w:t>
      </w:r>
      <w:r w:rsidR="00BE7D2B" w:rsidRPr="005C0A27">
        <w:rPr>
          <w:rFonts w:ascii="Times New Roman" w:hAnsi="Times New Roman" w:cs="Times New Roman"/>
          <w:sz w:val="28"/>
          <w:szCs w:val="28"/>
        </w:rPr>
        <w:t>202</w:t>
      </w:r>
      <w:r w:rsidR="00EA3F4C">
        <w:rPr>
          <w:rFonts w:ascii="Times New Roman" w:hAnsi="Times New Roman" w:cs="Times New Roman"/>
          <w:sz w:val="28"/>
          <w:szCs w:val="28"/>
        </w:rPr>
        <w:t>2</w:t>
      </w:r>
      <w:r w:rsidR="00DD76CA">
        <w:rPr>
          <w:rFonts w:ascii="Times New Roman" w:hAnsi="Times New Roman" w:cs="Times New Roman"/>
          <w:sz w:val="28"/>
          <w:szCs w:val="28"/>
        </w:rPr>
        <w:tab/>
      </w:r>
      <w:r w:rsidR="00DD76CA">
        <w:rPr>
          <w:rFonts w:ascii="Times New Roman" w:hAnsi="Times New Roman" w:cs="Times New Roman"/>
          <w:sz w:val="28"/>
          <w:szCs w:val="28"/>
        </w:rPr>
        <w:tab/>
      </w:r>
      <w:r w:rsidR="00DD76CA">
        <w:rPr>
          <w:rFonts w:ascii="Times New Roman" w:hAnsi="Times New Roman" w:cs="Times New Roman"/>
          <w:sz w:val="28"/>
          <w:szCs w:val="28"/>
        </w:rPr>
        <w:tab/>
      </w:r>
      <w:r w:rsidR="00DD76CA">
        <w:rPr>
          <w:rFonts w:ascii="Times New Roman" w:hAnsi="Times New Roman" w:cs="Times New Roman"/>
          <w:sz w:val="28"/>
          <w:szCs w:val="28"/>
        </w:rPr>
        <w:tab/>
      </w:r>
      <w:r w:rsidR="00DD76CA">
        <w:rPr>
          <w:rFonts w:ascii="Times New Roman" w:hAnsi="Times New Roman" w:cs="Times New Roman"/>
          <w:sz w:val="28"/>
          <w:szCs w:val="28"/>
        </w:rPr>
        <w:tab/>
      </w:r>
      <w:r w:rsidR="00DD76CA">
        <w:rPr>
          <w:rFonts w:ascii="Times New Roman" w:hAnsi="Times New Roman" w:cs="Times New Roman"/>
          <w:sz w:val="28"/>
          <w:szCs w:val="28"/>
        </w:rPr>
        <w:tab/>
      </w:r>
      <w:r w:rsidR="00DD76CA">
        <w:rPr>
          <w:rFonts w:ascii="Times New Roman" w:hAnsi="Times New Roman" w:cs="Times New Roman"/>
          <w:sz w:val="28"/>
          <w:szCs w:val="28"/>
        </w:rPr>
        <w:tab/>
      </w:r>
      <w:r w:rsidR="00DD76CA">
        <w:rPr>
          <w:rFonts w:ascii="Times New Roman" w:hAnsi="Times New Roman" w:cs="Times New Roman"/>
          <w:sz w:val="28"/>
          <w:szCs w:val="28"/>
        </w:rPr>
        <w:tab/>
      </w:r>
      <w:r w:rsidR="00DD76CA">
        <w:rPr>
          <w:rFonts w:ascii="Times New Roman" w:hAnsi="Times New Roman" w:cs="Times New Roman"/>
          <w:sz w:val="28"/>
          <w:szCs w:val="28"/>
        </w:rPr>
        <w:tab/>
      </w:r>
      <w:r w:rsidR="00DD76CA">
        <w:rPr>
          <w:rFonts w:ascii="Times New Roman" w:hAnsi="Times New Roman" w:cs="Times New Roman"/>
          <w:sz w:val="28"/>
          <w:szCs w:val="28"/>
        </w:rPr>
        <w:tab/>
      </w:r>
      <w:r w:rsidR="00DD76CA">
        <w:rPr>
          <w:rFonts w:ascii="Times New Roman" w:hAnsi="Times New Roman" w:cs="Times New Roman"/>
          <w:sz w:val="28"/>
          <w:szCs w:val="28"/>
        </w:rPr>
        <w:tab/>
        <w:t>№ 100</w:t>
      </w:r>
    </w:p>
    <w:p w14:paraId="605B283C" w14:textId="77777777" w:rsidR="00010CDA" w:rsidRPr="005C0A27" w:rsidRDefault="00010CDA" w:rsidP="00E43D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459060" w14:textId="0C7D0F04" w:rsidR="00EA3F4C" w:rsidRDefault="00EA3F4C" w:rsidP="00E43D0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4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</w:t>
      </w:r>
      <w:r w:rsidRPr="00EA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итогах реализации</w:t>
      </w:r>
      <w:r w:rsidR="00E43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C49E3" w14:textId="1F59E748" w:rsidR="00E43D0C" w:rsidRDefault="00EA3F4C" w:rsidP="00E43D0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E43D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</w:p>
    <w:p w14:paraId="3570B4AD" w14:textId="3CF3E6CA" w:rsidR="00E43D0C" w:rsidRDefault="00E43D0C" w:rsidP="00E43D0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</w:t>
      </w:r>
      <w:r w:rsidR="00EA3F4C" w:rsidRPr="00EA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</w:p>
    <w:p w14:paraId="4A2F4B9D" w14:textId="77777777" w:rsidR="00E43D0C" w:rsidRDefault="00EA3F4C" w:rsidP="00E43D0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общества Ханты-</w:t>
      </w:r>
    </w:p>
    <w:p w14:paraId="4FC1295E" w14:textId="79EA1FC8" w:rsidR="00EA3F4C" w:rsidRDefault="00EA3F4C" w:rsidP="00E43D0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 на 2019-2023 годы»</w:t>
      </w:r>
    </w:p>
    <w:p w14:paraId="350CC4B1" w14:textId="405CE0AD" w:rsidR="00745D63" w:rsidRDefault="00EA3F4C" w:rsidP="00E43D0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</w:t>
      </w:r>
    </w:p>
    <w:p w14:paraId="0C6D6AB5" w14:textId="77777777" w:rsidR="00EA3F4C" w:rsidRPr="005C0A27" w:rsidRDefault="00EA3F4C" w:rsidP="00E43D0C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E282D5" w14:textId="570A7BF6" w:rsidR="00745D63" w:rsidRPr="005C0A27" w:rsidRDefault="009B3A58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A27">
        <w:rPr>
          <w:rFonts w:ascii="Times New Roman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</w:t>
      </w:r>
      <w:r w:rsidR="00E43D0C">
        <w:rPr>
          <w:rFonts w:ascii="Times New Roman" w:hAnsi="Times New Roman" w:cs="Times New Roman"/>
          <w:sz w:val="28"/>
          <w:szCs w:val="28"/>
        </w:rPr>
        <w:t>, в соответствии со статьями 53-</w:t>
      </w:r>
      <w:r w:rsidRPr="005C0A27">
        <w:rPr>
          <w:rFonts w:ascii="Times New Roman" w:hAnsi="Times New Roman" w:cs="Times New Roman"/>
          <w:sz w:val="28"/>
          <w:szCs w:val="28"/>
        </w:rPr>
        <w:t xml:space="preserve">55 Регламента Думы Ханты-Мансийского района, </w:t>
      </w:r>
      <w:r w:rsidR="00D37AA1" w:rsidRPr="005C0A27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Ханты-Мансийского района от 06.09.2016 № 615, </w:t>
      </w:r>
      <w:r w:rsidR="00CC2DD9" w:rsidRPr="005C0A27">
        <w:rPr>
          <w:rFonts w:ascii="Times New Roman" w:hAnsi="Times New Roman" w:cs="Times New Roman"/>
          <w:sz w:val="28"/>
          <w:szCs w:val="28"/>
        </w:rPr>
        <w:t>заслушав</w:t>
      </w:r>
      <w:r w:rsidR="004876F7" w:rsidRPr="005C0A27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EA3F4C">
        <w:rPr>
          <w:rFonts w:ascii="Times New Roman" w:hAnsi="Times New Roman" w:cs="Times New Roman"/>
          <w:sz w:val="28"/>
          <w:szCs w:val="28"/>
        </w:rPr>
        <w:t>о</w:t>
      </w:r>
      <w:r w:rsidR="00EA3F4C" w:rsidRPr="00EA3F4C">
        <w:rPr>
          <w:rFonts w:ascii="Times New Roman" w:hAnsi="Times New Roman" w:cs="Times New Roman"/>
          <w:sz w:val="28"/>
          <w:szCs w:val="28"/>
        </w:rPr>
        <w:t xml:space="preserve">б итогах реализации муниципальной программы </w:t>
      </w:r>
      <w:r w:rsidR="00E43D0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EA3F4C" w:rsidRPr="00EA3F4C">
        <w:rPr>
          <w:rFonts w:ascii="Times New Roman" w:hAnsi="Times New Roman" w:cs="Times New Roman"/>
          <w:sz w:val="28"/>
          <w:szCs w:val="28"/>
        </w:rPr>
        <w:t>«Развитие информационного общества Ханты-Мансийского района на 2019-2023 годы» за 2021 год</w:t>
      </w:r>
      <w:r w:rsidR="00745D63" w:rsidRPr="005C0A27">
        <w:rPr>
          <w:rFonts w:ascii="Times New Roman" w:hAnsi="Times New Roman" w:cs="Times New Roman"/>
          <w:sz w:val="28"/>
          <w:szCs w:val="28"/>
        </w:rPr>
        <w:t xml:space="preserve">, </w:t>
      </w:r>
      <w:r w:rsidR="00CC2DD9" w:rsidRPr="005C0A27">
        <w:rPr>
          <w:rFonts w:ascii="Times New Roman" w:hAnsi="Times New Roman" w:cs="Times New Roman"/>
          <w:sz w:val="28"/>
          <w:szCs w:val="28"/>
        </w:rPr>
        <w:t>руководствуясь частью 1 статьи 31 Устава Ханты-Мансийского района,</w:t>
      </w:r>
      <w:proofErr w:type="gramEnd"/>
    </w:p>
    <w:p w14:paraId="1DC1F8A0" w14:textId="77777777" w:rsidR="009B3A58" w:rsidRPr="005C0A27" w:rsidRDefault="009B3A58" w:rsidP="00E43D0C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6BE466" w14:textId="77777777" w:rsidR="00745D63" w:rsidRPr="005C0A27" w:rsidRDefault="00745D63" w:rsidP="00A740C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0725E178" w14:textId="77777777" w:rsidR="00745D63" w:rsidRPr="005C0A27" w:rsidRDefault="00745D63" w:rsidP="00A740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34765D9" w14:textId="77777777" w:rsidR="00745D63" w:rsidRPr="005C0A27" w:rsidRDefault="00745D63" w:rsidP="00A740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27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751B2AF1" w14:textId="77777777" w:rsidR="00745D63" w:rsidRPr="005C0A27" w:rsidRDefault="00745D63" w:rsidP="00E43D0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B5C15" w14:textId="521E310C" w:rsidR="00CA7355" w:rsidRPr="005C0A27" w:rsidRDefault="00A740C4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</w:t>
      </w:r>
      <w:r w:rsidR="00BE7D2B" w:rsidRPr="005C0A27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EA3F4C">
        <w:rPr>
          <w:rFonts w:ascii="Times New Roman" w:hAnsi="Times New Roman" w:cs="Times New Roman"/>
          <w:sz w:val="28"/>
          <w:szCs w:val="28"/>
        </w:rPr>
        <w:t>о</w:t>
      </w:r>
      <w:r w:rsidR="00EA3F4C" w:rsidRPr="00EA3F4C">
        <w:rPr>
          <w:rFonts w:ascii="Times New Roman" w:hAnsi="Times New Roman" w:cs="Times New Roman"/>
          <w:sz w:val="28"/>
          <w:szCs w:val="28"/>
        </w:rPr>
        <w:t xml:space="preserve">б итогах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EA3F4C" w:rsidRPr="00EA3F4C">
        <w:rPr>
          <w:rFonts w:ascii="Times New Roman" w:hAnsi="Times New Roman" w:cs="Times New Roman"/>
          <w:sz w:val="28"/>
          <w:szCs w:val="28"/>
        </w:rPr>
        <w:t>«Развитие информационного общества Ханты-Мансийского района на 2019-2023 годы» за 2021 год</w:t>
      </w:r>
      <w:r w:rsidR="00BE7D2B" w:rsidRPr="005C0A27">
        <w:rPr>
          <w:rFonts w:ascii="Times New Roman" w:hAnsi="Times New Roman" w:cs="Times New Roman"/>
          <w:sz w:val="28"/>
          <w:szCs w:val="28"/>
        </w:rPr>
        <w:t xml:space="preserve"> </w:t>
      </w:r>
      <w:r w:rsidR="000943A7" w:rsidRPr="005C0A2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E7D2B" w:rsidRPr="005C0A2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C186746" w14:textId="77777777" w:rsidR="00CC2DD9" w:rsidRPr="005C0A27" w:rsidRDefault="00CC2DD9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40F04" w14:textId="61AB3331" w:rsidR="000943A7" w:rsidRDefault="000943A7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EB381" w14:textId="77777777" w:rsidR="00745D63" w:rsidRPr="005C0A27" w:rsidRDefault="00AF115A" w:rsidP="00E43D0C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>Председатель Думы</w:t>
      </w:r>
    </w:p>
    <w:p w14:paraId="53795C37" w14:textId="69E8878C" w:rsidR="00745D63" w:rsidRDefault="00745D63" w:rsidP="00E43D0C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>Ханты-Мансийского район</w:t>
      </w:r>
      <w:r w:rsidR="00D37AA1"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а </w:t>
      </w:r>
      <w:r w:rsidR="00D37AA1"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D37AA1"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D37AA1"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D37AA1"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D37AA1"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A740C4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4563AB" w:rsidRPr="005C0A27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="00EA3F4C" w:rsidRPr="00EA3F4C">
        <w:rPr>
          <w:rFonts w:ascii="Times New Roman" w:hAnsi="Times New Roman" w:cs="Times New Roman"/>
          <w:b w:val="0"/>
          <w:kern w:val="0"/>
          <w:sz w:val="28"/>
          <w:szCs w:val="28"/>
        </w:rPr>
        <w:t>Е.А. Данилов</w:t>
      </w:r>
      <w:r w:rsidR="00EA3F4C">
        <w:rPr>
          <w:rFonts w:ascii="Times New Roman" w:hAnsi="Times New Roman" w:cs="Times New Roman"/>
          <w:b w:val="0"/>
          <w:kern w:val="0"/>
          <w:sz w:val="28"/>
          <w:szCs w:val="28"/>
        </w:rPr>
        <w:t>а</w:t>
      </w:r>
    </w:p>
    <w:p w14:paraId="18A5083D" w14:textId="4BC99698" w:rsidR="00A740C4" w:rsidRPr="00A740C4" w:rsidRDefault="00DD76CA" w:rsidP="00A740C4">
      <w:pPr>
        <w:rPr>
          <w:sz w:val="28"/>
          <w:szCs w:val="28"/>
        </w:rPr>
      </w:pPr>
      <w:r>
        <w:rPr>
          <w:sz w:val="28"/>
          <w:szCs w:val="28"/>
        </w:rPr>
        <w:t>18.02.2022</w:t>
      </w:r>
      <w:bookmarkStart w:id="0" w:name="_GoBack"/>
      <w:bookmarkEnd w:id="0"/>
    </w:p>
    <w:p w14:paraId="07E6D7F9" w14:textId="77777777" w:rsidR="005C0A27" w:rsidRDefault="005C0A27" w:rsidP="00E43D0C">
      <w:pPr>
        <w:jc w:val="right"/>
        <w:rPr>
          <w:sz w:val="28"/>
          <w:szCs w:val="28"/>
        </w:rPr>
      </w:pPr>
    </w:p>
    <w:p w14:paraId="3DF831E4" w14:textId="513CEFCC" w:rsidR="005C0A27" w:rsidRDefault="005C0A27" w:rsidP="00E43D0C">
      <w:pPr>
        <w:jc w:val="right"/>
        <w:rPr>
          <w:sz w:val="28"/>
          <w:szCs w:val="28"/>
        </w:rPr>
      </w:pPr>
    </w:p>
    <w:p w14:paraId="29C84E16" w14:textId="046867D4" w:rsidR="00EA3F4C" w:rsidRDefault="00EA3F4C" w:rsidP="00E43D0C">
      <w:pPr>
        <w:jc w:val="right"/>
        <w:rPr>
          <w:sz w:val="28"/>
          <w:szCs w:val="28"/>
        </w:rPr>
      </w:pPr>
    </w:p>
    <w:p w14:paraId="3463EE95" w14:textId="78C4974D" w:rsidR="00EA3F4C" w:rsidRDefault="00EA3F4C" w:rsidP="00E43D0C">
      <w:pPr>
        <w:jc w:val="right"/>
        <w:rPr>
          <w:sz w:val="28"/>
          <w:szCs w:val="28"/>
        </w:rPr>
      </w:pPr>
    </w:p>
    <w:p w14:paraId="28ED68A0" w14:textId="77777777" w:rsidR="00EA3F4C" w:rsidRDefault="00EA3F4C" w:rsidP="00E43D0C">
      <w:pPr>
        <w:jc w:val="right"/>
        <w:rPr>
          <w:sz w:val="28"/>
          <w:szCs w:val="28"/>
        </w:rPr>
      </w:pPr>
    </w:p>
    <w:p w14:paraId="759EC7C6" w14:textId="77777777" w:rsidR="005C0A27" w:rsidRDefault="005C0A27" w:rsidP="00E43D0C">
      <w:pPr>
        <w:jc w:val="right"/>
        <w:rPr>
          <w:sz w:val="28"/>
          <w:szCs w:val="28"/>
        </w:rPr>
      </w:pPr>
    </w:p>
    <w:p w14:paraId="6B4C7F42" w14:textId="77777777" w:rsidR="00A740C4" w:rsidRDefault="00A740C4" w:rsidP="00E43D0C">
      <w:pPr>
        <w:jc w:val="right"/>
        <w:rPr>
          <w:sz w:val="28"/>
          <w:szCs w:val="28"/>
        </w:rPr>
      </w:pPr>
    </w:p>
    <w:p w14:paraId="70BB0860" w14:textId="77777777" w:rsidR="00A740C4" w:rsidRDefault="00A740C4" w:rsidP="00E43D0C">
      <w:pPr>
        <w:jc w:val="right"/>
        <w:rPr>
          <w:sz w:val="28"/>
          <w:szCs w:val="28"/>
        </w:rPr>
      </w:pPr>
    </w:p>
    <w:p w14:paraId="5FBE7BA2" w14:textId="12B5A431" w:rsidR="00B730B6" w:rsidRPr="005C0A27" w:rsidRDefault="00A740C4" w:rsidP="00E43D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999DFE0" w14:textId="77777777" w:rsidR="00B730B6" w:rsidRPr="005C0A27" w:rsidRDefault="004563AB" w:rsidP="00E43D0C">
      <w:pPr>
        <w:ind w:firstLine="709"/>
        <w:jc w:val="right"/>
        <w:rPr>
          <w:bCs/>
          <w:sz w:val="28"/>
          <w:szCs w:val="28"/>
        </w:rPr>
      </w:pPr>
      <w:r w:rsidRPr="005C0A27">
        <w:rPr>
          <w:bCs/>
          <w:sz w:val="28"/>
          <w:szCs w:val="28"/>
        </w:rPr>
        <w:t>к решению Думы</w:t>
      </w:r>
    </w:p>
    <w:p w14:paraId="0F2E6F0B" w14:textId="77777777" w:rsidR="00B730B6" w:rsidRPr="005C0A27" w:rsidRDefault="004563AB" w:rsidP="00E43D0C">
      <w:pPr>
        <w:ind w:firstLine="709"/>
        <w:jc w:val="right"/>
        <w:rPr>
          <w:bCs/>
          <w:sz w:val="28"/>
          <w:szCs w:val="28"/>
        </w:rPr>
      </w:pPr>
      <w:r w:rsidRPr="005C0A27">
        <w:rPr>
          <w:bCs/>
          <w:sz w:val="28"/>
          <w:szCs w:val="28"/>
        </w:rPr>
        <w:t>Ханты-Мансийского района</w:t>
      </w:r>
    </w:p>
    <w:p w14:paraId="0366A43C" w14:textId="6A84478E" w:rsidR="00BE7D2B" w:rsidRPr="005C0A27" w:rsidRDefault="00A740C4" w:rsidP="00E43D0C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18.02.</w:t>
      </w:r>
      <w:r w:rsidR="00BE7D2B" w:rsidRPr="005C0A27">
        <w:rPr>
          <w:rFonts w:eastAsia="Calibri"/>
          <w:sz w:val="28"/>
          <w:szCs w:val="28"/>
          <w:lang w:eastAsia="en-US"/>
        </w:rPr>
        <w:t>202</w:t>
      </w:r>
      <w:r w:rsidR="00EA3F4C">
        <w:rPr>
          <w:rFonts w:eastAsia="Calibri"/>
          <w:sz w:val="28"/>
          <w:szCs w:val="28"/>
          <w:lang w:eastAsia="en-US"/>
        </w:rPr>
        <w:t>2</w:t>
      </w:r>
      <w:r w:rsidR="00DD76CA">
        <w:rPr>
          <w:rFonts w:eastAsia="Calibri"/>
          <w:sz w:val="28"/>
          <w:szCs w:val="28"/>
          <w:lang w:eastAsia="en-US"/>
        </w:rPr>
        <w:t xml:space="preserve"> № 100</w:t>
      </w:r>
    </w:p>
    <w:p w14:paraId="13B73DDC" w14:textId="77777777" w:rsidR="00B730B6" w:rsidRPr="005C0A27" w:rsidRDefault="00B730B6" w:rsidP="00E43D0C">
      <w:pPr>
        <w:ind w:firstLine="709"/>
        <w:jc w:val="center"/>
        <w:rPr>
          <w:bCs/>
          <w:sz w:val="28"/>
          <w:szCs w:val="28"/>
        </w:rPr>
      </w:pPr>
    </w:p>
    <w:p w14:paraId="06DDABAA" w14:textId="77777777" w:rsidR="00E1556F" w:rsidRPr="005C0A27" w:rsidRDefault="00B730B6" w:rsidP="00E43D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>Информация</w:t>
      </w:r>
    </w:p>
    <w:p w14:paraId="33F208A9" w14:textId="416BDE2B" w:rsidR="00B730B6" w:rsidRDefault="00B730B6" w:rsidP="00E43D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C0A27">
        <w:rPr>
          <w:rFonts w:ascii="Times New Roman" w:hAnsi="Times New Roman" w:cs="Times New Roman"/>
          <w:sz w:val="28"/>
          <w:szCs w:val="28"/>
        </w:rPr>
        <w:t xml:space="preserve"> </w:t>
      </w:r>
      <w:r w:rsidR="00EA3F4C" w:rsidRPr="00EA3F4C">
        <w:rPr>
          <w:rFonts w:ascii="Times New Roman" w:hAnsi="Times New Roman" w:cs="Times New Roman"/>
          <w:sz w:val="28"/>
          <w:szCs w:val="28"/>
        </w:rPr>
        <w:t xml:space="preserve">об итогах реализации муниципальной программы </w:t>
      </w:r>
      <w:r w:rsidR="00A740C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EA3F4C" w:rsidRPr="00EA3F4C">
        <w:rPr>
          <w:rFonts w:ascii="Times New Roman" w:hAnsi="Times New Roman" w:cs="Times New Roman"/>
          <w:sz w:val="28"/>
          <w:szCs w:val="28"/>
        </w:rPr>
        <w:t>«Развитие информационного общества Ханты-Мансийского района на 2019-2023 годы» за 2021 год</w:t>
      </w:r>
    </w:p>
    <w:p w14:paraId="5EC64FE0" w14:textId="77777777" w:rsidR="00EA3F4C" w:rsidRPr="005C0A27" w:rsidRDefault="00EA3F4C" w:rsidP="00E43D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4FA19586" w14:textId="67392125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Муниципальная программа «Развитие информационного общества Хан</w:t>
      </w:r>
      <w:r w:rsidR="00A740C4">
        <w:rPr>
          <w:rFonts w:ascii="Times New Roman" w:hAnsi="Times New Roman" w:cs="Times New Roman"/>
          <w:sz w:val="28"/>
          <w:szCs w:val="28"/>
        </w:rPr>
        <w:t>ты-Мансийского района на 2019-</w:t>
      </w:r>
      <w:r w:rsidRPr="00EA3F4C">
        <w:rPr>
          <w:rFonts w:ascii="Times New Roman" w:hAnsi="Times New Roman" w:cs="Times New Roman"/>
          <w:sz w:val="28"/>
          <w:szCs w:val="28"/>
        </w:rPr>
        <w:t>2023 годы» (далее – Программа) утверждена постановлением администрации Ханты-Мансийского района от 12.11.2018 № 323.</w:t>
      </w:r>
    </w:p>
    <w:p w14:paraId="04F223E7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Мероприятия Программы направлены на формирование информационного пространства на основе использования информационных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районе. Программа осуществляется путем решения следующих задач:</w:t>
      </w:r>
    </w:p>
    <w:p w14:paraId="58580FCF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развитие информационного общества и электронного муниципалитета Ханты-Мансийского района;</w:t>
      </w:r>
    </w:p>
    <w:p w14:paraId="45636F8F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повышение качества предоставления государственных и муниципальных услуг;</w:t>
      </w:r>
    </w:p>
    <w:p w14:paraId="12BBA85A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обеспечение функционирования систем управления и мониторинга информационной безопасности органов администрации Ханты-Мансийского района;</w:t>
      </w:r>
    </w:p>
    <w:p w14:paraId="443651A6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поддержка и развитие средств массовой информации Ханты-Мансийского района.</w:t>
      </w:r>
    </w:p>
    <w:p w14:paraId="2637C640" w14:textId="07660E84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Объем финансирования Программы на 2021 год из бюджета Ханты-Мансийского района составил 5 430,6 тыс. рублей, освоение в ходе реализации Программы по итогам 2021 го</w:t>
      </w:r>
      <w:r w:rsidR="00A740C4">
        <w:rPr>
          <w:rFonts w:ascii="Times New Roman" w:hAnsi="Times New Roman" w:cs="Times New Roman"/>
          <w:sz w:val="28"/>
          <w:szCs w:val="28"/>
        </w:rPr>
        <w:t xml:space="preserve">да составило 4903,25 тыс. руб. </w:t>
      </w:r>
      <w:r w:rsidRPr="00EA3F4C">
        <w:rPr>
          <w:rFonts w:ascii="Times New Roman" w:hAnsi="Times New Roman" w:cs="Times New Roman"/>
          <w:sz w:val="28"/>
          <w:szCs w:val="28"/>
        </w:rPr>
        <w:t xml:space="preserve">или 90,3% от годового плана. </w:t>
      </w:r>
    </w:p>
    <w:p w14:paraId="44BD397A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Основные результаты реализации Программы за отчетный период:</w:t>
      </w:r>
    </w:p>
    <w:p w14:paraId="2A52C7F3" w14:textId="77777777" w:rsidR="00EA3F4C" w:rsidRPr="00EA3F4C" w:rsidRDefault="00EA3F4C" w:rsidP="00A740C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1.</w:t>
      </w:r>
      <w:r w:rsidRPr="00EA3F4C">
        <w:rPr>
          <w:rFonts w:ascii="Times New Roman" w:hAnsi="Times New Roman" w:cs="Times New Roman"/>
          <w:sz w:val="28"/>
          <w:szCs w:val="28"/>
        </w:rPr>
        <w:tab/>
        <w:t>Развитие и сопровождение инфраструктуры электронного муниципалитета и информационных систем.</w:t>
      </w:r>
    </w:p>
    <w:p w14:paraId="44CD8BD2" w14:textId="217FA02C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На реализацию данного мероприятия в 2021 году предусмотрены средств</w:t>
      </w:r>
      <w:r w:rsidR="00A740C4">
        <w:rPr>
          <w:rFonts w:ascii="Times New Roman" w:hAnsi="Times New Roman" w:cs="Times New Roman"/>
          <w:sz w:val="28"/>
          <w:szCs w:val="28"/>
        </w:rPr>
        <w:t xml:space="preserve">а бюджета района в объеме 3 777 </w:t>
      </w:r>
      <w:r w:rsidRPr="00EA3F4C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C79C943" w14:textId="71479E2A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 xml:space="preserve">По итогам 2021 года финансовое исполнение составляет 3265,76 тыс. руб. или 86,5% </w:t>
      </w:r>
      <w:r w:rsidR="00217B40" w:rsidRPr="00217B40">
        <w:rPr>
          <w:rFonts w:ascii="Times New Roman" w:hAnsi="Times New Roman" w:cs="Times New Roman"/>
          <w:sz w:val="28"/>
          <w:szCs w:val="28"/>
        </w:rPr>
        <w:t>в результате экономии по результатам торгов.</w:t>
      </w:r>
    </w:p>
    <w:p w14:paraId="072ADE3E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Денежные средства направлены на:</w:t>
      </w:r>
    </w:p>
    <w:p w14:paraId="129CAE44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приобретение струйного принтера А3 с СНПЧ;</w:t>
      </w:r>
    </w:p>
    <w:p w14:paraId="1FD633F5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 xml:space="preserve">приобретение телевизора в студию ВКС; </w:t>
      </w:r>
    </w:p>
    <w:p w14:paraId="7793FBE4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приобретение оборудование и услуг связи;</w:t>
      </w:r>
    </w:p>
    <w:p w14:paraId="03335B62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приобретение планшетов;</w:t>
      </w:r>
    </w:p>
    <w:p w14:paraId="64457453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приобретение программного обеспечения;</w:t>
      </w:r>
    </w:p>
    <w:p w14:paraId="578C770F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приобретение веб-камер;</w:t>
      </w:r>
    </w:p>
    <w:p w14:paraId="42C0624D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lastRenderedPageBreak/>
        <w:t>приобретение запасных частей для компьютеров;</w:t>
      </w:r>
    </w:p>
    <w:p w14:paraId="6987F45E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приобретение уничтожителя бумаги.</w:t>
      </w:r>
    </w:p>
    <w:p w14:paraId="1FB6B688" w14:textId="77777777" w:rsidR="00EA3F4C" w:rsidRPr="00EA3F4C" w:rsidRDefault="00EA3F4C" w:rsidP="00A740C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2.</w:t>
      </w:r>
      <w:r w:rsidRPr="00EA3F4C">
        <w:rPr>
          <w:rFonts w:ascii="Times New Roman" w:hAnsi="Times New Roman" w:cs="Times New Roman"/>
          <w:sz w:val="28"/>
          <w:szCs w:val="28"/>
        </w:rPr>
        <w:tab/>
        <w:t>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технологий.</w:t>
      </w:r>
    </w:p>
    <w:p w14:paraId="3F8546F7" w14:textId="2FE1B460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На реализацию данного мероприятия в 2021 году предусмотрены средства бюджета района в объеме 2</w:t>
      </w:r>
      <w:r w:rsidR="000E3918" w:rsidRPr="000E3918">
        <w:rPr>
          <w:rFonts w:ascii="Times New Roman" w:hAnsi="Times New Roman" w:cs="Times New Roman"/>
          <w:sz w:val="28"/>
          <w:szCs w:val="28"/>
        </w:rPr>
        <w:t>3</w:t>
      </w:r>
      <w:r w:rsidR="00A740C4">
        <w:rPr>
          <w:rFonts w:ascii="Times New Roman" w:hAnsi="Times New Roman" w:cs="Times New Roman"/>
          <w:sz w:val="28"/>
          <w:szCs w:val="28"/>
        </w:rPr>
        <w:t xml:space="preserve">3,5 </w:t>
      </w:r>
      <w:r w:rsidRPr="00EA3F4C">
        <w:rPr>
          <w:rFonts w:ascii="Times New Roman" w:hAnsi="Times New Roman" w:cs="Times New Roman"/>
          <w:sz w:val="28"/>
          <w:szCs w:val="28"/>
        </w:rPr>
        <w:t>тыс. рублей.</w:t>
      </w:r>
    </w:p>
    <w:p w14:paraId="7700371C" w14:textId="639D7BB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По итогам 2021 года финансовое исполнение составляет 2</w:t>
      </w:r>
      <w:r w:rsidR="000E3918" w:rsidRPr="000E3918">
        <w:rPr>
          <w:rFonts w:ascii="Times New Roman" w:hAnsi="Times New Roman" w:cs="Times New Roman"/>
          <w:sz w:val="28"/>
          <w:szCs w:val="28"/>
        </w:rPr>
        <w:t>2</w:t>
      </w:r>
      <w:r w:rsidR="00A740C4">
        <w:rPr>
          <w:rFonts w:ascii="Times New Roman" w:hAnsi="Times New Roman" w:cs="Times New Roman"/>
          <w:sz w:val="28"/>
          <w:szCs w:val="28"/>
        </w:rPr>
        <w:t xml:space="preserve">3,19 тыс. руб. </w:t>
      </w:r>
      <w:r w:rsidRPr="00EA3F4C">
        <w:rPr>
          <w:rFonts w:ascii="Times New Roman" w:hAnsi="Times New Roman" w:cs="Times New Roman"/>
          <w:sz w:val="28"/>
          <w:szCs w:val="28"/>
        </w:rPr>
        <w:t xml:space="preserve">или 95,6% </w:t>
      </w:r>
      <w:r w:rsidR="00217B40" w:rsidRPr="00217B40">
        <w:rPr>
          <w:rFonts w:ascii="Times New Roman" w:hAnsi="Times New Roman" w:cs="Times New Roman"/>
          <w:sz w:val="28"/>
          <w:szCs w:val="28"/>
        </w:rPr>
        <w:t>в результате экономии по результатам торгов.</w:t>
      </w:r>
    </w:p>
    <w:p w14:paraId="5E4F3504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Денежные средства направлены на:</w:t>
      </w:r>
    </w:p>
    <w:p w14:paraId="1FB1C06F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приобретение сертификатов ЭЦП;</w:t>
      </w:r>
    </w:p>
    <w:p w14:paraId="01301DF9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продление техподдержки официального сайта и портала администрации;</w:t>
      </w:r>
    </w:p>
    <w:p w14:paraId="2DFA7D0D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приобретение российского программного обеспечения (Astra Linux Special Edition релиз Смоленск).</w:t>
      </w:r>
    </w:p>
    <w:p w14:paraId="7D9C19E9" w14:textId="77777777" w:rsidR="00EA3F4C" w:rsidRPr="00EA3F4C" w:rsidRDefault="00EA3F4C" w:rsidP="00A740C4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3.</w:t>
      </w:r>
      <w:r w:rsidRPr="00EA3F4C">
        <w:rPr>
          <w:rFonts w:ascii="Times New Roman" w:hAnsi="Times New Roman" w:cs="Times New Roman"/>
          <w:sz w:val="28"/>
          <w:szCs w:val="28"/>
        </w:rPr>
        <w:tab/>
        <w:t>Обеспечение безопасности информации в корпоративной сети органов администрации Ханты-Мансийского района.</w:t>
      </w:r>
    </w:p>
    <w:p w14:paraId="689B0234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 xml:space="preserve">На реализацию данного мероприятия в 2021 году предусмотрены средства бюджета района в объеме 1420,1 тыс. рублей. </w:t>
      </w:r>
    </w:p>
    <w:p w14:paraId="1DB0858B" w14:textId="35F5AE81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По итогам 2021 года финансовое исполнени</w:t>
      </w:r>
      <w:r w:rsidR="00A740C4">
        <w:rPr>
          <w:rFonts w:ascii="Times New Roman" w:hAnsi="Times New Roman" w:cs="Times New Roman"/>
          <w:sz w:val="28"/>
          <w:szCs w:val="28"/>
        </w:rPr>
        <w:t xml:space="preserve">е составляет 1414,30 тыс. руб. </w:t>
      </w:r>
      <w:r w:rsidRPr="00EA3F4C">
        <w:rPr>
          <w:rFonts w:ascii="Times New Roman" w:hAnsi="Times New Roman" w:cs="Times New Roman"/>
          <w:sz w:val="28"/>
          <w:szCs w:val="28"/>
        </w:rPr>
        <w:t xml:space="preserve">или 99,6% </w:t>
      </w:r>
      <w:r w:rsidR="00217B40" w:rsidRPr="00217B40">
        <w:rPr>
          <w:rFonts w:ascii="Times New Roman" w:hAnsi="Times New Roman" w:cs="Times New Roman"/>
          <w:sz w:val="28"/>
          <w:szCs w:val="28"/>
        </w:rPr>
        <w:t>в результате экономии по результатам торгов.</w:t>
      </w:r>
    </w:p>
    <w:p w14:paraId="17FFFA9E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Денежные средства направлены на:</w:t>
      </w:r>
    </w:p>
    <w:p w14:paraId="523E4010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аттестацию информационных систем и выделенных помещений отдела специальных мероприятий;</w:t>
      </w:r>
    </w:p>
    <w:p w14:paraId="392C7649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продление лицензия на средства защиты информации.</w:t>
      </w:r>
    </w:p>
    <w:p w14:paraId="79C2AB81" w14:textId="77777777" w:rsidR="00EA3F4C" w:rsidRPr="00EA3F4C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 xml:space="preserve">продление лицензии </w:t>
      </w:r>
      <w:proofErr w:type="spellStart"/>
      <w:r w:rsidRPr="00EA3F4C">
        <w:rPr>
          <w:rFonts w:ascii="Times New Roman" w:hAnsi="Times New Roman" w:cs="Times New Roman"/>
          <w:sz w:val="28"/>
          <w:szCs w:val="28"/>
        </w:rPr>
        <w:t>криптошлюза</w:t>
      </w:r>
      <w:proofErr w:type="spellEnd"/>
      <w:r w:rsidRPr="00EA3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F4C">
        <w:rPr>
          <w:rFonts w:ascii="Times New Roman" w:hAnsi="Times New Roman" w:cs="Times New Roman"/>
          <w:sz w:val="28"/>
          <w:szCs w:val="28"/>
        </w:rPr>
        <w:t>Айдеко</w:t>
      </w:r>
      <w:proofErr w:type="spellEnd"/>
      <w:r w:rsidRPr="00EA3F4C">
        <w:rPr>
          <w:rFonts w:ascii="Times New Roman" w:hAnsi="Times New Roman" w:cs="Times New Roman"/>
          <w:sz w:val="28"/>
          <w:szCs w:val="28"/>
        </w:rPr>
        <w:t>;</w:t>
      </w:r>
    </w:p>
    <w:p w14:paraId="2D0B6AB6" w14:textId="06D1E3FA" w:rsidR="00243346" w:rsidRDefault="00EA3F4C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4C">
        <w:rPr>
          <w:rFonts w:ascii="Times New Roman" w:hAnsi="Times New Roman" w:cs="Times New Roman"/>
          <w:sz w:val="28"/>
          <w:szCs w:val="28"/>
        </w:rPr>
        <w:t>проведение аттестации информационных систем персональных данных</w:t>
      </w:r>
    </w:p>
    <w:p w14:paraId="05F6631A" w14:textId="77777777" w:rsidR="001F50DF" w:rsidRDefault="001F50DF" w:rsidP="00E43D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72DA1" w14:textId="5A4F1706" w:rsidR="00E84B77" w:rsidRDefault="00E84B77" w:rsidP="001F50DF">
      <w:pPr>
        <w:ind w:firstLine="709"/>
        <w:jc w:val="center"/>
        <w:rPr>
          <w:bCs/>
          <w:iCs/>
          <w:sz w:val="28"/>
          <w:szCs w:val="28"/>
        </w:rPr>
      </w:pPr>
      <w:r w:rsidRPr="0019218A">
        <w:rPr>
          <w:bCs/>
          <w:iCs/>
          <w:sz w:val="28"/>
          <w:szCs w:val="28"/>
        </w:rPr>
        <w:t xml:space="preserve">Анализ показателей эффективности реализации </w:t>
      </w:r>
      <w:r w:rsidR="001F50DF">
        <w:rPr>
          <w:bCs/>
          <w:iCs/>
          <w:sz w:val="28"/>
          <w:szCs w:val="28"/>
        </w:rPr>
        <w:t>Программы</w:t>
      </w:r>
      <w:r w:rsidRPr="0019218A">
        <w:rPr>
          <w:bCs/>
          <w:iCs/>
          <w:sz w:val="28"/>
          <w:szCs w:val="28"/>
        </w:rPr>
        <w:t xml:space="preserve"> за 2021 г</w:t>
      </w:r>
      <w:r w:rsidR="00A740C4">
        <w:rPr>
          <w:bCs/>
          <w:iCs/>
          <w:sz w:val="28"/>
          <w:szCs w:val="28"/>
        </w:rPr>
        <w:t>од</w:t>
      </w:r>
    </w:p>
    <w:p w14:paraId="51CF590B" w14:textId="77777777" w:rsidR="001F50DF" w:rsidRPr="00907955" w:rsidRDefault="001F50DF" w:rsidP="00E43D0C">
      <w:pPr>
        <w:ind w:firstLine="709"/>
        <w:jc w:val="both"/>
      </w:pPr>
    </w:p>
    <w:tbl>
      <w:tblPr>
        <w:tblW w:w="98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500"/>
        <w:gridCol w:w="1276"/>
        <w:gridCol w:w="1417"/>
        <w:gridCol w:w="1276"/>
        <w:gridCol w:w="2835"/>
      </w:tblGrid>
      <w:tr w:rsidR="00E84B77" w:rsidRPr="00907955" w14:paraId="0E75F7E7" w14:textId="77777777" w:rsidTr="001F50DF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E319B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5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0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20962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31CDB" w14:textId="77777777" w:rsid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  <w:p w14:paraId="3E6EDB07" w14:textId="0E66D634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940D5" w14:textId="77777777" w:rsid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</w:t>
            </w:r>
          </w:p>
          <w:p w14:paraId="3DD580FF" w14:textId="04B91DA6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28E3A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 отчетный период </w:t>
            </w:r>
          </w:p>
          <w:p w14:paraId="30ADB5F5" w14:textId="77777777" w:rsid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 xml:space="preserve">от плана </w:t>
            </w:r>
          </w:p>
          <w:p w14:paraId="3CD72DDF" w14:textId="132A3D2A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>на год, %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7A5F2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недостижения плановых значений показателя* </w:t>
            </w:r>
          </w:p>
        </w:tc>
      </w:tr>
      <w:tr w:rsidR="00E84B77" w:rsidRPr="00907955" w14:paraId="53FFECB1" w14:textId="77777777" w:rsidTr="001F50DF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1B3A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576C2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9BF87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569B8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5A337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359FC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4B77" w:rsidRPr="00907955" w14:paraId="7D9A062F" w14:textId="77777777" w:rsidTr="001F50DF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81B78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283EA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обеспеченных программным продуктом для участия в электронном документообороте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B801F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F167A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E31C4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81854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4B77" w:rsidRPr="00907955" w14:paraId="576A2135" w14:textId="77777777" w:rsidTr="001F50DF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C37B5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1CD55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использующих механизм получения государственных и муниципальных услуг в </w:t>
            </w:r>
            <w:r w:rsidRPr="001F5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форме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F00A8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91184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19851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D5170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4B77" w:rsidRPr="00907955" w14:paraId="529E2DA8" w14:textId="77777777" w:rsidTr="001F50DF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E145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6E6F0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>Обеспечение защиты аттестованных муниципальных информационных систем персональных данных по требованиям защиты информации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65AFC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D2833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BFE47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6B22C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4B77" w:rsidRPr="00907955" w14:paraId="68915669" w14:textId="77777777" w:rsidTr="001F50DF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A608C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69E85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>Средний срок недоступности интернет-ресурсов администрации района в результате компьютерных атак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C2EFA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324C9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6DF14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D49D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4B77" w:rsidRPr="00907955" w14:paraId="052D35A0" w14:textId="77777777" w:rsidTr="001F50DF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CF002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4BDA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и муниципальных услуг, предоставляемых в электронном виде, от общего числа государственных и муниципальных услуг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BCD8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&gt;60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B6B5C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26770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70450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4B77" w:rsidRPr="00907955" w14:paraId="6DE0C531" w14:textId="77777777" w:rsidTr="001F50DF"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EF652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C6E4B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sz w:val="24"/>
                <w:szCs w:val="24"/>
              </w:rPr>
              <w:t>Стоимостная доля закупаемого и (или) арендуемого органами администрации Ханты-Мансийского района и подведомственными учреждениями отечественного программного обеспечения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03087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&gt;70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797E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BB76F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8DCF0" w14:textId="77777777" w:rsidR="00E84B77" w:rsidRPr="001F50DF" w:rsidRDefault="00E84B77" w:rsidP="00E43D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связи с отсутствием необходимого функционала, приобретено программное обеспечение, не внесенное в единый реестр российских программ для электронных вычислительных машин и баз данных</w:t>
            </w:r>
          </w:p>
        </w:tc>
      </w:tr>
    </w:tbl>
    <w:p w14:paraId="62F9D91E" w14:textId="77777777" w:rsidR="00E84B77" w:rsidRPr="00907955" w:rsidRDefault="00E84B77" w:rsidP="00E43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84B77" w:rsidRPr="00907955" w:rsidSect="005C0A27">
      <w:footerReference w:type="even" r:id="rId9"/>
      <w:footerReference w:type="default" r:id="rId10"/>
      <w:pgSz w:w="11906" w:h="16838" w:code="9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6FEE9" w14:textId="77777777" w:rsidR="00A54F18" w:rsidRDefault="00A54F18" w:rsidP="00301F20">
      <w:r>
        <w:separator/>
      </w:r>
    </w:p>
  </w:endnote>
  <w:endnote w:type="continuationSeparator" w:id="0">
    <w:p w14:paraId="36351946" w14:textId="77777777" w:rsidR="00A54F18" w:rsidRDefault="00A54F18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27B43" w14:textId="77777777" w:rsidR="00B730B6" w:rsidRDefault="00B730B6" w:rsidP="007D3F75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35F65D8" w14:textId="77777777" w:rsidR="00B730B6" w:rsidRDefault="00B730B6" w:rsidP="00303AC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666099"/>
      <w:docPartObj>
        <w:docPartGallery w:val="Page Numbers (Bottom of Page)"/>
        <w:docPartUnique/>
      </w:docPartObj>
    </w:sdtPr>
    <w:sdtEndPr/>
    <w:sdtContent>
      <w:p w14:paraId="1347B128" w14:textId="6C43A3C3" w:rsidR="005C0A27" w:rsidRDefault="005C0A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6C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0216A" w14:textId="77777777" w:rsidR="00A54F18" w:rsidRDefault="00A54F18" w:rsidP="00301F20">
      <w:r>
        <w:separator/>
      </w:r>
    </w:p>
  </w:footnote>
  <w:footnote w:type="continuationSeparator" w:id="0">
    <w:p w14:paraId="60721DB9" w14:textId="77777777" w:rsidR="00A54F18" w:rsidRDefault="00A54F18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75B1F"/>
    <w:multiLevelType w:val="hybridMultilevel"/>
    <w:tmpl w:val="3A4861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D7D4C"/>
    <w:multiLevelType w:val="hybridMultilevel"/>
    <w:tmpl w:val="3A4861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63"/>
    <w:rsid w:val="0000000A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CDA"/>
    <w:rsid w:val="00010F6A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3C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60FD"/>
    <w:rsid w:val="00036EF3"/>
    <w:rsid w:val="000370CF"/>
    <w:rsid w:val="00037766"/>
    <w:rsid w:val="00037B84"/>
    <w:rsid w:val="0004046C"/>
    <w:rsid w:val="000409DC"/>
    <w:rsid w:val="00040AC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D43"/>
    <w:rsid w:val="00073F16"/>
    <w:rsid w:val="000741AC"/>
    <w:rsid w:val="0007509C"/>
    <w:rsid w:val="000752C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A7"/>
    <w:rsid w:val="000943B1"/>
    <w:rsid w:val="00094417"/>
    <w:rsid w:val="00094B01"/>
    <w:rsid w:val="00094C07"/>
    <w:rsid w:val="000951C0"/>
    <w:rsid w:val="000954BC"/>
    <w:rsid w:val="00095996"/>
    <w:rsid w:val="000959C6"/>
    <w:rsid w:val="00095CD2"/>
    <w:rsid w:val="00095D81"/>
    <w:rsid w:val="00095F9C"/>
    <w:rsid w:val="0009654D"/>
    <w:rsid w:val="000965F6"/>
    <w:rsid w:val="00096A11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B0ABF"/>
    <w:rsid w:val="000B0CB6"/>
    <w:rsid w:val="000B1406"/>
    <w:rsid w:val="000B1BEF"/>
    <w:rsid w:val="000B23B6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B7047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A43"/>
    <w:rsid w:val="000D6D57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3918"/>
    <w:rsid w:val="000E4463"/>
    <w:rsid w:val="000E4598"/>
    <w:rsid w:val="000E5239"/>
    <w:rsid w:val="000E55C4"/>
    <w:rsid w:val="000E5AD5"/>
    <w:rsid w:val="000E5CED"/>
    <w:rsid w:val="000E62E4"/>
    <w:rsid w:val="000E6865"/>
    <w:rsid w:val="000F03D3"/>
    <w:rsid w:val="000F07FD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463B"/>
    <w:rsid w:val="000F4BE3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FC"/>
    <w:rsid w:val="00117A5E"/>
    <w:rsid w:val="00117DEE"/>
    <w:rsid w:val="00120143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376"/>
    <w:rsid w:val="0014678C"/>
    <w:rsid w:val="0014686B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0DCB"/>
    <w:rsid w:val="001F1401"/>
    <w:rsid w:val="001F1A92"/>
    <w:rsid w:val="001F2243"/>
    <w:rsid w:val="001F2F05"/>
    <w:rsid w:val="001F36C7"/>
    <w:rsid w:val="001F3800"/>
    <w:rsid w:val="001F3CB2"/>
    <w:rsid w:val="001F3E5A"/>
    <w:rsid w:val="001F4F24"/>
    <w:rsid w:val="001F50DF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97F"/>
    <w:rsid w:val="00202A5C"/>
    <w:rsid w:val="00202AC8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B40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489"/>
    <w:rsid w:val="00242DBC"/>
    <w:rsid w:val="00242F33"/>
    <w:rsid w:val="002431E1"/>
    <w:rsid w:val="0024325C"/>
    <w:rsid w:val="00243346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124B"/>
    <w:rsid w:val="002712A4"/>
    <w:rsid w:val="002717C1"/>
    <w:rsid w:val="00271D59"/>
    <w:rsid w:val="00272485"/>
    <w:rsid w:val="002724A9"/>
    <w:rsid w:val="002728E6"/>
    <w:rsid w:val="002728EE"/>
    <w:rsid w:val="00272D71"/>
    <w:rsid w:val="00273765"/>
    <w:rsid w:val="00274104"/>
    <w:rsid w:val="0027451C"/>
    <w:rsid w:val="002747FB"/>
    <w:rsid w:val="00274E90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CBF"/>
    <w:rsid w:val="00303153"/>
    <w:rsid w:val="0030324B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600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9A9"/>
    <w:rsid w:val="00362B88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25EF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1E9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603"/>
    <w:rsid w:val="003B415A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B68"/>
    <w:rsid w:val="003D1F1D"/>
    <w:rsid w:val="003D26E1"/>
    <w:rsid w:val="003D2BAA"/>
    <w:rsid w:val="003D2EE9"/>
    <w:rsid w:val="003D36AC"/>
    <w:rsid w:val="003D3779"/>
    <w:rsid w:val="003D3D4F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E8E"/>
    <w:rsid w:val="003F2044"/>
    <w:rsid w:val="003F21D7"/>
    <w:rsid w:val="003F288D"/>
    <w:rsid w:val="003F2D4B"/>
    <w:rsid w:val="003F30DF"/>
    <w:rsid w:val="003F332E"/>
    <w:rsid w:val="003F3718"/>
    <w:rsid w:val="003F3742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AC9"/>
    <w:rsid w:val="004240B4"/>
    <w:rsid w:val="00425629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699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3AB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61AE"/>
    <w:rsid w:val="00476398"/>
    <w:rsid w:val="004766B3"/>
    <w:rsid w:val="0047680B"/>
    <w:rsid w:val="00476EE8"/>
    <w:rsid w:val="004775AC"/>
    <w:rsid w:val="00477F73"/>
    <w:rsid w:val="0048033F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532"/>
    <w:rsid w:val="004B26FC"/>
    <w:rsid w:val="004B2AAD"/>
    <w:rsid w:val="004B2ED3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9BF"/>
    <w:rsid w:val="00544C8A"/>
    <w:rsid w:val="005457ED"/>
    <w:rsid w:val="0054593E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1C01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FA3"/>
    <w:rsid w:val="00571DDA"/>
    <w:rsid w:val="00572524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659"/>
    <w:rsid w:val="005B68F5"/>
    <w:rsid w:val="005B6BC3"/>
    <w:rsid w:val="005B6C46"/>
    <w:rsid w:val="005B6C6E"/>
    <w:rsid w:val="005B782A"/>
    <w:rsid w:val="005B7C45"/>
    <w:rsid w:val="005C04CE"/>
    <w:rsid w:val="005C0644"/>
    <w:rsid w:val="005C0A27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B3B"/>
    <w:rsid w:val="005D0D82"/>
    <w:rsid w:val="005D11EB"/>
    <w:rsid w:val="005D1A67"/>
    <w:rsid w:val="005D1A88"/>
    <w:rsid w:val="005D2298"/>
    <w:rsid w:val="005D25BC"/>
    <w:rsid w:val="005D2D08"/>
    <w:rsid w:val="005D30F9"/>
    <w:rsid w:val="005D314C"/>
    <w:rsid w:val="005D325F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7DD"/>
    <w:rsid w:val="006219FB"/>
    <w:rsid w:val="00621A03"/>
    <w:rsid w:val="00621C00"/>
    <w:rsid w:val="00621F1B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817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24E"/>
    <w:rsid w:val="0066336A"/>
    <w:rsid w:val="0066374A"/>
    <w:rsid w:val="00663982"/>
    <w:rsid w:val="006639EF"/>
    <w:rsid w:val="00663D4E"/>
    <w:rsid w:val="006641D3"/>
    <w:rsid w:val="00664974"/>
    <w:rsid w:val="0066571E"/>
    <w:rsid w:val="00665989"/>
    <w:rsid w:val="00665BD3"/>
    <w:rsid w:val="00665BED"/>
    <w:rsid w:val="00666422"/>
    <w:rsid w:val="006666C0"/>
    <w:rsid w:val="0066690E"/>
    <w:rsid w:val="00666AC9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4E21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3F"/>
    <w:rsid w:val="006B6463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356"/>
    <w:rsid w:val="006D4687"/>
    <w:rsid w:val="006D46A4"/>
    <w:rsid w:val="006D4E6E"/>
    <w:rsid w:val="006D5453"/>
    <w:rsid w:val="006D5584"/>
    <w:rsid w:val="006D5BC5"/>
    <w:rsid w:val="006D5C56"/>
    <w:rsid w:val="006D5EA2"/>
    <w:rsid w:val="006D5F95"/>
    <w:rsid w:val="006D5FF6"/>
    <w:rsid w:val="006D6046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4E"/>
    <w:rsid w:val="00710E30"/>
    <w:rsid w:val="0071221D"/>
    <w:rsid w:val="00712545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50F1"/>
    <w:rsid w:val="00735922"/>
    <w:rsid w:val="00735A30"/>
    <w:rsid w:val="00736707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7DF"/>
    <w:rsid w:val="00781DE7"/>
    <w:rsid w:val="00782067"/>
    <w:rsid w:val="007824B3"/>
    <w:rsid w:val="007824C8"/>
    <w:rsid w:val="00782807"/>
    <w:rsid w:val="00782908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C38"/>
    <w:rsid w:val="007A2D2F"/>
    <w:rsid w:val="007A2F12"/>
    <w:rsid w:val="007A31D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83C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AF8"/>
    <w:rsid w:val="00825BA4"/>
    <w:rsid w:val="00825D85"/>
    <w:rsid w:val="0082627A"/>
    <w:rsid w:val="00826365"/>
    <w:rsid w:val="00826B92"/>
    <w:rsid w:val="0082712E"/>
    <w:rsid w:val="00827549"/>
    <w:rsid w:val="0083047A"/>
    <w:rsid w:val="00830691"/>
    <w:rsid w:val="00830747"/>
    <w:rsid w:val="00830E2D"/>
    <w:rsid w:val="00830F75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C2E"/>
    <w:rsid w:val="00841D7F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EB6"/>
    <w:rsid w:val="00893F5C"/>
    <w:rsid w:val="008942B3"/>
    <w:rsid w:val="008942DF"/>
    <w:rsid w:val="008947B6"/>
    <w:rsid w:val="00894D7B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9F"/>
    <w:rsid w:val="008A6E4F"/>
    <w:rsid w:val="008A73E4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B74"/>
    <w:rsid w:val="008C3DAF"/>
    <w:rsid w:val="008C43DA"/>
    <w:rsid w:val="008C46F9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D9B"/>
    <w:rsid w:val="008F2A0C"/>
    <w:rsid w:val="008F2AC1"/>
    <w:rsid w:val="008F3401"/>
    <w:rsid w:val="008F34E2"/>
    <w:rsid w:val="008F41A8"/>
    <w:rsid w:val="008F4B17"/>
    <w:rsid w:val="008F4CE4"/>
    <w:rsid w:val="008F4FA1"/>
    <w:rsid w:val="008F5344"/>
    <w:rsid w:val="008F5CDD"/>
    <w:rsid w:val="008F6A82"/>
    <w:rsid w:val="0090091F"/>
    <w:rsid w:val="00900CB3"/>
    <w:rsid w:val="00900D5B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1F5"/>
    <w:rsid w:val="0093303F"/>
    <w:rsid w:val="00933133"/>
    <w:rsid w:val="00933668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D02"/>
    <w:rsid w:val="00971539"/>
    <w:rsid w:val="0097210A"/>
    <w:rsid w:val="009727EF"/>
    <w:rsid w:val="00972865"/>
    <w:rsid w:val="00972D03"/>
    <w:rsid w:val="009736BA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A58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AC0"/>
    <w:rsid w:val="009C0D4B"/>
    <w:rsid w:val="009C10BD"/>
    <w:rsid w:val="009C121D"/>
    <w:rsid w:val="009C12B6"/>
    <w:rsid w:val="009C1A16"/>
    <w:rsid w:val="009C1A7E"/>
    <w:rsid w:val="009C2440"/>
    <w:rsid w:val="009C2E7D"/>
    <w:rsid w:val="009C3615"/>
    <w:rsid w:val="009C3B08"/>
    <w:rsid w:val="009C3BB1"/>
    <w:rsid w:val="009C44B9"/>
    <w:rsid w:val="009C464C"/>
    <w:rsid w:val="009C654B"/>
    <w:rsid w:val="009C6589"/>
    <w:rsid w:val="009C6631"/>
    <w:rsid w:val="009C66DE"/>
    <w:rsid w:val="009C6800"/>
    <w:rsid w:val="009C6BD3"/>
    <w:rsid w:val="009C7B5A"/>
    <w:rsid w:val="009C7BD6"/>
    <w:rsid w:val="009D0BD2"/>
    <w:rsid w:val="009D0FF9"/>
    <w:rsid w:val="009D114A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CC"/>
    <w:rsid w:val="00A117E1"/>
    <w:rsid w:val="00A122BF"/>
    <w:rsid w:val="00A122F5"/>
    <w:rsid w:val="00A1270F"/>
    <w:rsid w:val="00A12A2C"/>
    <w:rsid w:val="00A12ED1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20432"/>
    <w:rsid w:val="00A204D1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5242"/>
    <w:rsid w:val="00A36923"/>
    <w:rsid w:val="00A36A31"/>
    <w:rsid w:val="00A36BE1"/>
    <w:rsid w:val="00A378FF"/>
    <w:rsid w:val="00A37C66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4F18"/>
    <w:rsid w:val="00A55342"/>
    <w:rsid w:val="00A55ADA"/>
    <w:rsid w:val="00A5619D"/>
    <w:rsid w:val="00A56485"/>
    <w:rsid w:val="00A569CB"/>
    <w:rsid w:val="00A56B6A"/>
    <w:rsid w:val="00A572CE"/>
    <w:rsid w:val="00A57960"/>
    <w:rsid w:val="00A60A56"/>
    <w:rsid w:val="00A60D53"/>
    <w:rsid w:val="00A60DF5"/>
    <w:rsid w:val="00A61642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0C4"/>
    <w:rsid w:val="00A74577"/>
    <w:rsid w:val="00A74A9E"/>
    <w:rsid w:val="00A74F5E"/>
    <w:rsid w:val="00A7560D"/>
    <w:rsid w:val="00A76BE4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B54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265"/>
    <w:rsid w:val="00A952AF"/>
    <w:rsid w:val="00A95474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35E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ED9"/>
    <w:rsid w:val="00AD194A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22F8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69A"/>
    <w:rsid w:val="00AF115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7CB"/>
    <w:rsid w:val="00B06FF4"/>
    <w:rsid w:val="00B0707C"/>
    <w:rsid w:val="00B07114"/>
    <w:rsid w:val="00B07152"/>
    <w:rsid w:val="00B07D4C"/>
    <w:rsid w:val="00B10753"/>
    <w:rsid w:val="00B10B3A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360"/>
    <w:rsid w:val="00B14DA7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114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0B6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D2B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6DCB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A65"/>
    <w:rsid w:val="00C67F35"/>
    <w:rsid w:val="00C700BC"/>
    <w:rsid w:val="00C715FC"/>
    <w:rsid w:val="00C71DFE"/>
    <w:rsid w:val="00C726FD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306"/>
    <w:rsid w:val="00C8436E"/>
    <w:rsid w:val="00C84919"/>
    <w:rsid w:val="00C84B67"/>
    <w:rsid w:val="00C85389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A53"/>
    <w:rsid w:val="00CA6041"/>
    <w:rsid w:val="00CA614B"/>
    <w:rsid w:val="00CA6818"/>
    <w:rsid w:val="00CA6FC4"/>
    <w:rsid w:val="00CA7315"/>
    <w:rsid w:val="00CA735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DD9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2512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AA1"/>
    <w:rsid w:val="00D37D2E"/>
    <w:rsid w:val="00D402F8"/>
    <w:rsid w:val="00D41732"/>
    <w:rsid w:val="00D42432"/>
    <w:rsid w:val="00D42484"/>
    <w:rsid w:val="00D424C9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AB0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D78"/>
    <w:rsid w:val="00D65E93"/>
    <w:rsid w:val="00D65EF3"/>
    <w:rsid w:val="00D6677D"/>
    <w:rsid w:val="00D66FF4"/>
    <w:rsid w:val="00D67C70"/>
    <w:rsid w:val="00D70126"/>
    <w:rsid w:val="00D7054D"/>
    <w:rsid w:val="00D70665"/>
    <w:rsid w:val="00D70861"/>
    <w:rsid w:val="00D708AA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95F"/>
    <w:rsid w:val="00D84F7E"/>
    <w:rsid w:val="00D8533A"/>
    <w:rsid w:val="00D86607"/>
    <w:rsid w:val="00D86815"/>
    <w:rsid w:val="00D874D8"/>
    <w:rsid w:val="00D8766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E5A"/>
    <w:rsid w:val="00DC3EAA"/>
    <w:rsid w:val="00DC40D6"/>
    <w:rsid w:val="00DC4239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DC8"/>
    <w:rsid w:val="00DD6322"/>
    <w:rsid w:val="00DD632B"/>
    <w:rsid w:val="00DD650D"/>
    <w:rsid w:val="00DD7115"/>
    <w:rsid w:val="00DD76A5"/>
    <w:rsid w:val="00DD76CA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556F"/>
    <w:rsid w:val="00E155D3"/>
    <w:rsid w:val="00E15BC7"/>
    <w:rsid w:val="00E15DA0"/>
    <w:rsid w:val="00E16308"/>
    <w:rsid w:val="00E167FC"/>
    <w:rsid w:val="00E16F32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BA"/>
    <w:rsid w:val="00E43912"/>
    <w:rsid w:val="00E43D0C"/>
    <w:rsid w:val="00E44511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4B77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3F4C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DEA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D6C"/>
    <w:rsid w:val="00F45E41"/>
    <w:rsid w:val="00F46146"/>
    <w:rsid w:val="00F465C9"/>
    <w:rsid w:val="00F46755"/>
    <w:rsid w:val="00F4687F"/>
    <w:rsid w:val="00F46D36"/>
    <w:rsid w:val="00F46E3E"/>
    <w:rsid w:val="00F472C6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2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5BF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2F4A"/>
    <w:rsid w:val="00F939BB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F52"/>
    <w:rsid w:val="00FD7FC9"/>
    <w:rsid w:val="00FE068C"/>
    <w:rsid w:val="00FE07FD"/>
    <w:rsid w:val="00FE1697"/>
    <w:rsid w:val="00FE16F8"/>
    <w:rsid w:val="00FE1E6F"/>
    <w:rsid w:val="00FE2916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D6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8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16">
    <w:name w:val="Без интервала Знак1"/>
    <w:uiPriority w:val="1"/>
    <w:locked/>
    <w:rsid w:val="00B730B6"/>
    <w:rPr>
      <w:rFonts w:ascii="Times New Roman" w:hAnsi="Times New Roman"/>
      <w:sz w:val="22"/>
      <w:lang w:val="ru-RU" w:eastAsia="ru-RU"/>
    </w:rPr>
  </w:style>
  <w:style w:type="character" w:styleId="af3">
    <w:name w:val="page number"/>
    <w:uiPriority w:val="99"/>
    <w:rsid w:val="00B730B6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E84B77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8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semiHidden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16">
    <w:name w:val="Без интервала Знак1"/>
    <w:uiPriority w:val="1"/>
    <w:locked/>
    <w:rsid w:val="00B730B6"/>
    <w:rPr>
      <w:rFonts w:ascii="Times New Roman" w:hAnsi="Times New Roman"/>
      <w:sz w:val="22"/>
      <w:lang w:val="ru-RU" w:eastAsia="ru-RU"/>
    </w:rPr>
  </w:style>
  <w:style w:type="character" w:styleId="af3">
    <w:name w:val="page number"/>
    <w:uiPriority w:val="99"/>
    <w:rsid w:val="00B730B6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E84B7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4854A-1098-4EEA-8B86-F85CDA6F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Халикова Светлана</cp:lastModifiedBy>
  <cp:revision>9</cp:revision>
  <cp:lastPrinted>2022-01-21T06:39:00Z</cp:lastPrinted>
  <dcterms:created xsi:type="dcterms:W3CDTF">2022-01-20T09:04:00Z</dcterms:created>
  <dcterms:modified xsi:type="dcterms:W3CDTF">2022-02-24T07:21:00Z</dcterms:modified>
</cp:coreProperties>
</file>